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Руководителям предприятий и организаций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Руководителям предприятий и организаций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 создании реестра организаций, осуществляющих деятельность в области гражданской обороны, защиты населения и территорий от чрезвычайных ситуаций, обеспечения пожарной безопасности в НАО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целях сохранения  и совершенствования информационной базы организаций, осуществляющих свою деятельность в области гражданской обороны, защиты населения и территорий от чрезвычайных ситуаций, обеспечения пожарной безопасности на территории субъектов Российской Федерации, находящихся в пределах НАО предлагаем:  </w:t>
            </w:r>
            <w:br/>
            <w:r>
              <w:rPr/>
              <w:t xml:space="preserve">   - Руководителям организаций, осуществляющих деятельность в области гражданской обороны пройти регистрацию для включения в реестр организаций, осуществляющих свою деятельность в области гражданской обороны, защиты населения и территорий от чрезвычайных ситуаций, обеспечения пожарной безопасности на территории субъектов Российской Федерации, находящихся в пределах НАО.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Порядок регистрации</w:t>
            </w:r>
            <w:br/>
            <w:r>
              <w:rPr/>
              <w:t xml:space="preserve"> </w:t>
            </w:r>
            <w:br/>
            <w:r>
              <w:rPr/>
              <w:t xml:space="preserve"> Регистрация и включение в реестр заявителей претендующих для осуществления деятельности в области гражданской обороны, защиты населения и территорий от чрезвычайных ситуаций, обеспечения пожарной безопасности  проводится экспертной Комиссией (ответственным секретарем) в области гражданской обороны, защиты населения и территорий от чрезвычайных ситуаций, обеспечения пожарной безопасности при Главном управлении МЧС России по НАО (далее – Комиссия) в соответствии с направлениями деятельности  </w:t>
            </w:r>
            <w:br/>
            <w:r>
              <w:rPr/>
              <w:t xml:space="preserve">  Заявитель, претендующий на регистрацию по направлениям деятельности должен иметь в штатной численности не менее 3 специалистов по каждому из заявленных направлений деятельности, имеющих высшее   техническое образование или среднее специальное и обладающих соответствующим (не менее 5 лет) стажем практической работы в области гражданской обороны и/или защиты населения и территорий от чрезвычайных ситуаций и/или обеспечения пожарной безопасности.</w:t>
            </w:r>
            <w:br/>
            <w:r>
              <w:rPr/>
              <w:t xml:space="preserve"> . Основные мероприятия (этапы) по добровольной регистрации включают:</w:t>
            </w:r>
            <w:br/>
            <w:r>
              <w:rPr/>
              <w:t xml:space="preserve"> •    рассмотрение (экспертиза) заявки и документов, представленных организацией;</w:t>
            </w:r>
            <w:br/>
            <w:r>
              <w:rPr/>
              <w:t xml:space="preserve"> •    проверка соответствия организации требованиям по заявленному направлению деятельности;</w:t>
            </w:r>
            <w:br/>
            <w:r>
              <w:rPr/>
              <w:t xml:space="preserve"> o    рассмотрение на заседании Комиссии результатов проверки  (проведенной работы) соответствия организации установленным требованиям;</w:t>
            </w:r>
            <w:br/>
            <w:r>
              <w:rPr/>
              <w:t xml:space="preserve"> •    контроль за функциональной деятельностью организации, включенной в реестр регионального центра.</w:t>
            </w:r>
            <w:br/>
            <w:r>
              <w:rPr/>
              <w:t xml:space="preserve">   Организация, принявшая решение о регистрации направляет в ГУ МЧС РФ по НАО заявку (Приложение № 1 к Порядку) с приложением документов, заверенных в установленном порядке:  </w:t>
            </w:r>
            <w:br/>
            <w:r>
              <w:rPr/>
              <w:t xml:space="preserve"> -    копию устава организации;</w:t>
            </w:r>
            <w:br/>
            <w:r>
              <w:rPr/>
              <w:t xml:space="preserve"> -    копию свидетельства о государственной  регистрации в качестве юридического лица;</w:t>
            </w:r>
            <w:br/>
            <w:r>
              <w:rPr/>
              <w:t xml:space="preserve"> -    копию свидетельства о постановке организации на учет в налоговом органе по месту нахождения;</w:t>
            </w:r>
            <w:br/>
            <w:r>
              <w:rPr/>
              <w:t xml:space="preserve"> -    копию  приказа (выписку из приказа) руководителя организации о назначении должностных лиц;</w:t>
            </w:r>
            <w:br/>
            <w:r>
              <w:rPr/>
              <w:t xml:space="preserve"> -    должностные инструкции персонала, определяющие его служебные обязанности и ответственность;</w:t>
            </w:r>
            <w:br/>
            <w:r>
              <w:rPr/>
              <w:t xml:space="preserve"> -    сведения о квалификационном составе  сотрудников организации       (Приложение № 2 к Порядку);</w:t>
            </w:r>
            <w:br/>
            <w:r>
              <w:rPr/>
              <w:t xml:space="preserve"> -    сведения по обеспеченности нормативной и нормативно-технической документацией по заявленному направлению деятельности;</w:t>
            </w:r>
            <w:br/>
            <w:r>
              <w:rPr/>
              <w:t xml:space="preserve"> -     сведения (информационная справка) о наличии материально-технической базы, специальных технических средств и оборудования;</w:t>
            </w:r>
            <w:br/>
            <w:r>
              <w:rPr/>
              <w:t xml:space="preserve"> -    другие документы, регламентирующие деятельность организации по направлениям регистрации, в т.ч. официально изданные нормативные, информационно-справочные и др. документы.</w:t>
            </w:r>
            <w:br/>
            <w:r>
              <w:rPr/>
              <w:t xml:space="preserve">   (Примечание: Организации, осуществляющие деятельность по тушению пожаров, монтажу, ремонту и обслуживанию средств обеспечения пожарной безопасности зданий и сооружений,  представляют в ГУ МЧС РФ по НАО  только заявку с приложением (копии) соответствующей лицензии МЧС России установленного образца)  </w:t>
            </w:r>
            <w:br/>
            <w:r>
              <w:rPr/>
              <w:t xml:space="preserve">   8. В целях подтверждения квалификации сотрудников организации в Главное управления МЧС России по НАО представляются  (заверенные)  копии документов (дипломов, удостоверений и т.д.) об образовании, удостоверяющие окончание курсов повышения квалификации и обучения на семинарах в соответствующих организациях и в сфере МЧС России. Кроме этого могут представляться и другие документы, подтверждающие компетентность сотрудников предусмотренные к соответствующему направлению деятельности.  </w:t>
            </w:r>
            <w:br/>
            <w:r>
              <w:rPr/>
              <w:t xml:space="preserve"> Представляемые организацией документы должны быть сброшюрованы в отдельную папку с описью документов.</w:t>
            </w:r>
            <w:br/>
            <w:r>
              <w:rPr/>
              <w:t xml:space="preserve">   При рассмотрении представленных в ГУ МЧС РФ по НАО документов проверяется их наличие и достоверность, при  необходимости делаются запросы, в другие организации и ведомства.  </w:t>
            </w:r>
            <w:br/>
            <w:r>
              <w:rPr/>
              <w:t xml:space="preserve"> Наличие материально-технической базы (при необходимости) проверяется в ходе смотра готовности организации в определенных по согласованию сторон местах.</w:t>
            </w:r>
            <w:br/>
            <w:r>
              <w:rPr/>
              <w:t xml:space="preserve"> 9. Рассмотрение заявок, документов, проведение смотров готовности организаций и их регистрацию организует и проводит Комиссия.</w:t>
            </w:r>
            <w:br/>
            <w:r>
              <w:rPr/>
              <w:t xml:space="preserve"> По результатам рассмотрения представленных заявителем документов и его готовности к осуществлению заявляемого направления деятельности оформляется заключение, которое подписывается председателем (заместителем председателя) Комиссии. По результатам проверки наличия  (готовности) материально-технической базы и оснащенности организации специальными техническими средствами оформляется ведомость проверки, которая подписывается членами соответствующей Комиссии. При необходимости принимается решение о проверке заявителя по месту осуществления его деятельности.</w:t>
            </w:r>
            <w:br/>
            <w:r>
              <w:rPr/>
              <w:t xml:space="preserve">   Заключение и ведомость проверки организации утверждается начальником Главного управления МЧС России по НАО.  </w:t>
            </w:r>
            <w:br/>
            <w:r>
              <w:rPr/>
              <w:t xml:space="preserve"> При установлении несоответствия заявителя критериям регистрации, Комиссия на каком-либо этапе мероприятий регистрации обязана письменно проинформировать заявителя об отказе в регистрации с указанием причин      отказа(или устранение замечаний с указанием сроков).</w:t>
            </w:r>
            <w:br/>
            <w:r>
              <w:rPr/>
              <w:t xml:space="preserve"> 10. Рассмотрение заявки организации о повторной регистрации рассматривается на заседании Комиссии и  в каждом конкретном  случае определяется порядок повторной регистрации:</w:t>
            </w:r>
            <w:br/>
            <w:r>
              <w:rPr/>
              <w:t xml:space="preserve"> -    в соответствии полного объема мероприятий регистрации;</w:t>
            </w:r>
            <w:br/>
            <w:r>
              <w:rPr/>
              <w:t xml:space="preserve"> -    по сокращенной программе, проведением выборочных мероприятий;</w:t>
            </w:r>
            <w:br/>
            <w:r>
              <w:rPr/>
              <w:t xml:space="preserve">  (Примечание: При рассмотрении заявки о повторной регистрации учитываются представленные организацией отзывы о выполненных работах по заявленной деятельности.)</w:t>
            </w:r>
            <w:br/>
            <w:r>
              <w:rPr/>
              <w:t xml:space="preserve"> 11. Организации, включенные в реестр в установленном порядке осуществляют деятельность в области гражданской обороны, защиты населения и территорий от чрезвычайных ситуаций, обеспечения пожарной безопасности 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Контроль за деятельностью организации</w:t>
            </w:r>
            <w:br/>
            <w:r>
              <w:rPr/>
              <w:t xml:space="preserve"> </w:t>
            </w:r>
            <w:br/>
            <w:r>
              <w:rPr/>
              <w:t xml:space="preserve"> 12. В целях оценки соответствия организации критериям регистрации проводится контроль за ее деятельностью.</w:t>
            </w:r>
            <w:br/>
            <w:r>
              <w:rPr/>
              <w:t xml:space="preserve">   13. Проведение контроля организации на соответствие требованиям настоящего Порядка организуется Комиссией с привлечением специалистов главного управления МЧС России по НАО не реже одного раза в год.  </w:t>
            </w:r>
            <w:br/>
            <w:r>
              <w:rPr/>
              <w:t xml:space="preserve"> 14.     Материалы контрольных проверок рассматриваются на заседаниях Комиссии.</w:t>
            </w:r>
            <w:br/>
            <w:r>
              <w:rPr/>
              <w:t xml:space="preserve"> 15.     По результатам рассмотрения материалов контрольных проверок Комиссией может быть принято одно из следующих решений:</w:t>
            </w:r>
            <w:br/>
            <w:r>
              <w:rPr/>
              <w:t xml:space="preserve"> принять к сведению результаты контроля;</w:t>
            </w:r>
            <w:br/>
            <w:r>
              <w:rPr/>
              <w:t xml:space="preserve"> предложить организации устранить обнаруженные при проверке недостатки.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Заявка на добровольную регистрацию организаций</w:t>
            </w:r>
            <w:br/>
            <w:r>
              <w:rPr/>
              <w:t xml:space="preserve">                         ( открыть)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Сведения о квалификации персонала организации, осуществляющей определенный вид деятельности (указывается направление деятельности)</w:t>
            </w:r>
            <w:br/>
            <w:r>
              <w:rPr/>
              <w:t xml:space="preserve">                             (открыть)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2021-05-16T00:54:04+03:00</dcterms:created>
  <dcterms:modified xsi:type="dcterms:W3CDTF">2021-05-16T00:54:04+03:00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